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48" w:rsidRDefault="00001748">
      <w:bookmarkStart w:id="0" w:name="_GoBack"/>
      <w:bookmarkEnd w:id="0"/>
      <w:r>
        <w:t>Pine Richland</w:t>
      </w:r>
      <w:r w:rsidR="00455538">
        <w:t xml:space="preserve"> PAGE</w:t>
      </w:r>
      <w:r>
        <w:t xml:space="preserve"> Meeting Minutes </w:t>
      </w:r>
    </w:p>
    <w:p w:rsidR="00001748" w:rsidRDefault="00001748">
      <w:r>
        <w:t>November 12, 2015</w:t>
      </w:r>
    </w:p>
    <w:p w:rsidR="00001748" w:rsidRDefault="00001748"/>
    <w:p w:rsidR="00001748" w:rsidRDefault="00001748" w:rsidP="00001748">
      <w:pPr>
        <w:numPr>
          <w:ilvl w:val="0"/>
          <w:numId w:val="1"/>
        </w:numPr>
      </w:pPr>
      <w:r>
        <w:t xml:space="preserve">Welcome – </w:t>
      </w:r>
      <w:r w:rsidR="00066D1E">
        <w:t xml:space="preserve">President </w:t>
      </w:r>
      <w:r>
        <w:t>Julia Burns welcomed everyone at 7:00</w:t>
      </w:r>
      <w:r w:rsidR="00066D1E">
        <w:t xml:space="preserve"> pm</w:t>
      </w:r>
      <w:r>
        <w:t xml:space="preserve"> in the LGI Steam Room of the Pine-Richland High School.  </w:t>
      </w:r>
    </w:p>
    <w:p w:rsidR="00001748" w:rsidRDefault="001B3B5C" w:rsidP="00001748">
      <w:pPr>
        <w:numPr>
          <w:ilvl w:val="1"/>
          <w:numId w:val="1"/>
        </w:numPr>
      </w:pPr>
      <w:r>
        <w:t>Wexford Element</w:t>
      </w:r>
      <w:r w:rsidR="00001748">
        <w:t>ary has a new GATE teacher</w:t>
      </w:r>
    </w:p>
    <w:p w:rsidR="00001748" w:rsidRDefault="001B3B5C" w:rsidP="00001748">
      <w:pPr>
        <w:numPr>
          <w:ilvl w:val="1"/>
          <w:numId w:val="1"/>
        </w:numPr>
      </w:pPr>
      <w:r>
        <w:t>Strategic Plan has sepa</w:t>
      </w:r>
      <w:r w:rsidR="00001748">
        <w:t>ration of SPED and gifted.</w:t>
      </w:r>
    </w:p>
    <w:p w:rsidR="00001748" w:rsidRDefault="00001748" w:rsidP="00001748">
      <w:pPr>
        <w:numPr>
          <w:ilvl w:val="1"/>
          <w:numId w:val="1"/>
        </w:numPr>
      </w:pPr>
      <w:r>
        <w:t xml:space="preserve">New ELA text adoption </w:t>
      </w:r>
      <w:r w:rsidR="00330B02">
        <w:t xml:space="preserve">more rigorous; supplemental program </w:t>
      </w:r>
      <w:r w:rsidR="00066D1E">
        <w:t>“</w:t>
      </w:r>
      <w:proofErr w:type="spellStart"/>
      <w:r w:rsidR="00066D1E">
        <w:t>S</w:t>
      </w:r>
      <w:r w:rsidR="00330B02">
        <w:t>tudy</w:t>
      </w:r>
      <w:r w:rsidR="00066D1E">
        <w:t>S</w:t>
      </w:r>
      <w:r w:rsidR="00330B02">
        <w:t>ync</w:t>
      </w:r>
      <w:proofErr w:type="spellEnd"/>
      <w:r w:rsidR="00066D1E">
        <w:t>”</w:t>
      </w:r>
      <w:r w:rsidR="00330B02">
        <w:t xml:space="preserve"> for advanced readers beyond a “Z” reading level.  </w:t>
      </w:r>
    </w:p>
    <w:p w:rsidR="00330B02" w:rsidRDefault="00330B02" w:rsidP="00001748">
      <w:pPr>
        <w:numPr>
          <w:ilvl w:val="1"/>
          <w:numId w:val="1"/>
        </w:numPr>
      </w:pPr>
      <w:r>
        <w:t xml:space="preserve">More students are qualifying for gifted.  </w:t>
      </w:r>
    </w:p>
    <w:p w:rsidR="00330B02" w:rsidRDefault="001B3B5C" w:rsidP="00001748">
      <w:pPr>
        <w:numPr>
          <w:ilvl w:val="1"/>
          <w:numId w:val="1"/>
        </w:numPr>
      </w:pPr>
      <w:r>
        <w:t>Concer</w:t>
      </w:r>
      <w:r w:rsidR="00330B02">
        <w:t>ns:  identification of c</w:t>
      </w:r>
      <w:r>
        <w:t>hildren.  In fourth grade, only</w:t>
      </w:r>
      <w:r w:rsidR="00330B02">
        <w:t xml:space="preserve"> one girl has qualified for gifted.</w:t>
      </w:r>
    </w:p>
    <w:p w:rsidR="00482A45" w:rsidRDefault="00482A45" w:rsidP="00482A45">
      <w:pPr>
        <w:numPr>
          <w:ilvl w:val="0"/>
          <w:numId w:val="1"/>
        </w:numPr>
      </w:pPr>
      <w:r>
        <w:t>Approval of Minutes – minutes from September 15, 2015 meeting were approved</w:t>
      </w:r>
    </w:p>
    <w:p w:rsidR="00001748" w:rsidRDefault="00001748" w:rsidP="00001748">
      <w:pPr>
        <w:numPr>
          <w:ilvl w:val="0"/>
          <w:numId w:val="1"/>
        </w:numPr>
      </w:pPr>
      <w:r>
        <w:t>Guest Speaker – Dr.</w:t>
      </w:r>
      <w:r w:rsidR="00330B02">
        <w:t xml:space="preserve"> </w:t>
      </w:r>
      <w:r>
        <w:t>Laura Davis spoke about the Academic Achievement Report</w:t>
      </w:r>
    </w:p>
    <w:p w:rsidR="00330B02" w:rsidRDefault="00330B02" w:rsidP="00330B02">
      <w:pPr>
        <w:numPr>
          <w:ilvl w:val="1"/>
          <w:numId w:val="1"/>
        </w:numPr>
      </w:pPr>
      <w:r>
        <w:t>It is on the district website.</w:t>
      </w:r>
    </w:p>
    <w:p w:rsidR="00330B02" w:rsidRDefault="00330B02" w:rsidP="00330B02">
      <w:pPr>
        <w:numPr>
          <w:ilvl w:val="1"/>
          <w:numId w:val="1"/>
        </w:numPr>
      </w:pPr>
      <w:r>
        <w:t>Important points:  captures info</w:t>
      </w:r>
      <w:r w:rsidR="00066D1E">
        <w:t>rmation</w:t>
      </w:r>
      <w:r>
        <w:t xml:space="preserve"> at a high summative level about the educational health of the district.</w:t>
      </w:r>
    </w:p>
    <w:p w:rsidR="00330B02" w:rsidRDefault="00330B02" w:rsidP="00330B02">
      <w:pPr>
        <w:numPr>
          <w:ilvl w:val="1"/>
          <w:numId w:val="1"/>
        </w:numPr>
      </w:pPr>
      <w:r>
        <w:t>Gle</w:t>
      </w:r>
      <w:r w:rsidR="001B3B5C">
        <w:t>an through data how well the acad</w:t>
      </w:r>
      <w:r>
        <w:t>emic programs are working based on student performance on standardized tests.  Snapshots of student achievement</w:t>
      </w:r>
    </w:p>
    <w:p w:rsidR="00330B02" w:rsidRDefault="00330B02" w:rsidP="00330B02">
      <w:pPr>
        <w:numPr>
          <w:ilvl w:val="1"/>
          <w:numId w:val="1"/>
        </w:numPr>
      </w:pPr>
      <w:r>
        <w:t>Based on PSSAs and Keystone exams.  Percentages of students scoring advanced, proficient, basic or below basic</w:t>
      </w:r>
    </w:p>
    <w:p w:rsidR="00330B02" w:rsidRDefault="00330B02" w:rsidP="00330B02">
      <w:pPr>
        <w:numPr>
          <w:ilvl w:val="1"/>
          <w:numId w:val="1"/>
        </w:numPr>
      </w:pPr>
      <w:r>
        <w:t>High levels of achievement, however</w:t>
      </w:r>
      <w:r w:rsidR="00455538">
        <w:t>,</w:t>
      </w:r>
      <w:r>
        <w:t xml:space="preserve"> PDE changed the standardized tests.  Writing is now incorporated into the ELA test on PSSAs </w:t>
      </w:r>
    </w:p>
    <w:p w:rsidR="00330B02" w:rsidRDefault="00330B02" w:rsidP="001B3B5C">
      <w:pPr>
        <w:ind w:left="1080"/>
      </w:pPr>
      <w:r>
        <w:t xml:space="preserve">New tests are aligned </w:t>
      </w:r>
      <w:r w:rsidR="001B3B5C">
        <w:t>to new C</w:t>
      </w:r>
      <w:r w:rsidR="00455538">
        <w:t xml:space="preserve">ommon </w:t>
      </w:r>
      <w:r w:rsidR="001B3B5C">
        <w:t>C</w:t>
      </w:r>
      <w:r w:rsidR="00455538">
        <w:t>ore</w:t>
      </w:r>
      <w:r w:rsidR="001B3B5C">
        <w:t xml:space="preserve"> standards and the scor</w:t>
      </w:r>
      <w:r>
        <w:t xml:space="preserve">es dropped in the performance levels on the new tests.  Our pattern of performance was similar to the state performance.  Even though our scores are lower, we are still achieving.  </w:t>
      </w:r>
    </w:p>
    <w:p w:rsidR="00330B02" w:rsidRDefault="00330B02" w:rsidP="00330B02">
      <w:pPr>
        <w:numPr>
          <w:ilvl w:val="1"/>
          <w:numId w:val="1"/>
        </w:numPr>
      </w:pPr>
      <w:r>
        <w:t xml:space="preserve">Now </w:t>
      </w:r>
      <w:r w:rsidR="00066D1E">
        <w:t>the district</w:t>
      </w:r>
      <w:r>
        <w:t xml:space="preserve"> will look at the assessment anchors and see how the students performed related to the anchors.  Hopefully achievement levels will rise again.</w:t>
      </w:r>
    </w:p>
    <w:p w:rsidR="00330B02" w:rsidRDefault="00330B02" w:rsidP="00330B02">
      <w:pPr>
        <w:numPr>
          <w:ilvl w:val="1"/>
          <w:numId w:val="1"/>
        </w:numPr>
      </w:pPr>
      <w:r>
        <w:t xml:space="preserve">PVAAS-Pennsylvania Value Added Assessment System.  What is the effect of the educational program on student learning? It statistically analyzes PSSA scores relative to other groups’ progress.  </w:t>
      </w:r>
    </w:p>
    <w:p w:rsidR="001B3B5C" w:rsidRDefault="001B3B5C" w:rsidP="00330B02">
      <w:pPr>
        <w:numPr>
          <w:ilvl w:val="1"/>
          <w:numId w:val="1"/>
        </w:numPr>
      </w:pPr>
      <w:r>
        <w:t>PVAAS – Quintiles (20% in each group) Is each group making Adequate Yearly Progress?</w:t>
      </w:r>
      <w:r w:rsidR="00E41B3C">
        <w:t xml:space="preserve"> One struggle is when children are advanced, how can they grow?  They may be at the lower range of Advanced, and they have significant room for growth.  The district still has room to grow.  </w:t>
      </w:r>
    </w:p>
    <w:p w:rsidR="00E41B3C" w:rsidRDefault="00E41B3C" w:rsidP="00E41B3C">
      <w:pPr>
        <w:numPr>
          <w:ilvl w:val="2"/>
          <w:numId w:val="1"/>
        </w:numPr>
      </w:pPr>
      <w:r>
        <w:t xml:space="preserve">Question:  Can we get our </w:t>
      </w:r>
      <w:r w:rsidR="00455538">
        <w:t>child’s PVAAS score?  Answer:  A</w:t>
      </w:r>
      <w:r>
        <w:t>sk for PVAAS projection score.</w:t>
      </w:r>
    </w:p>
    <w:p w:rsidR="00E41B3C" w:rsidRDefault="00E41B3C" w:rsidP="00E41B3C"/>
    <w:p w:rsidR="00E41B3C" w:rsidRDefault="00E41B3C" w:rsidP="00E41B3C">
      <w:pPr>
        <w:numPr>
          <w:ilvl w:val="0"/>
          <w:numId w:val="1"/>
        </w:numPr>
      </w:pPr>
      <w:r>
        <w:t xml:space="preserve">Vice President Rita Kastner : Programming for After School and “During School”  </w:t>
      </w:r>
      <w:r w:rsidR="00233736">
        <w:t>looking for building representatives</w:t>
      </w:r>
    </w:p>
    <w:p w:rsidR="00E41B3C" w:rsidRDefault="00E41B3C" w:rsidP="00E41B3C">
      <w:pPr>
        <w:numPr>
          <w:ilvl w:val="1"/>
          <w:numId w:val="1"/>
        </w:numPr>
      </w:pPr>
      <w:r>
        <w:t>Robotics – Huge success</w:t>
      </w:r>
    </w:p>
    <w:p w:rsidR="00E41B3C" w:rsidRDefault="00E41B3C" w:rsidP="00E41B3C">
      <w:pPr>
        <w:numPr>
          <w:ilvl w:val="1"/>
          <w:numId w:val="1"/>
        </w:numPr>
      </w:pPr>
      <w:r>
        <w:t>Lo</w:t>
      </w:r>
      <w:r w:rsidR="00697851">
        <w:t xml:space="preserve">wer Elementary pilot program </w:t>
      </w:r>
      <w:r w:rsidR="00066D1E">
        <w:t xml:space="preserve">will be </w:t>
      </w:r>
      <w:r w:rsidR="00697851">
        <w:t>offered at</w:t>
      </w:r>
      <w:r>
        <w:t xml:space="preserve"> </w:t>
      </w:r>
      <w:r w:rsidR="00066D1E">
        <w:t xml:space="preserve">the </w:t>
      </w:r>
      <w:r>
        <w:t>High School for all three schools</w:t>
      </w:r>
    </w:p>
    <w:p w:rsidR="00E41B3C" w:rsidRDefault="00E41B3C" w:rsidP="00E41B3C">
      <w:pPr>
        <w:numPr>
          <w:ilvl w:val="1"/>
          <w:numId w:val="1"/>
        </w:numPr>
      </w:pPr>
      <w:r>
        <w:lastRenderedPageBreak/>
        <w:t xml:space="preserve">Eden Hall </w:t>
      </w:r>
      <w:r w:rsidR="00233736">
        <w:t>–</w:t>
      </w:r>
      <w:r w:rsidR="00455538">
        <w:t xml:space="preserve"> Engineering Programs</w:t>
      </w:r>
    </w:p>
    <w:p w:rsidR="00233736" w:rsidRDefault="00233736" w:rsidP="00E41B3C">
      <w:pPr>
        <w:numPr>
          <w:ilvl w:val="1"/>
          <w:numId w:val="1"/>
        </w:numPr>
      </w:pPr>
      <w:r>
        <w:t xml:space="preserve">Odyssey of the Mind at Eden Hall </w:t>
      </w:r>
      <w:r w:rsidR="00066D1E">
        <w:t xml:space="preserve">- </w:t>
      </w:r>
      <w:r>
        <w:t>over 100 students interested.  5 teams projected with parents as coaches.</w:t>
      </w:r>
    </w:p>
    <w:p w:rsidR="00233736" w:rsidRDefault="00233736" w:rsidP="00697851">
      <w:pPr>
        <w:ind w:left="1080"/>
      </w:pPr>
    </w:p>
    <w:p w:rsidR="00330B02" w:rsidRDefault="00330B02" w:rsidP="00E41B3C">
      <w:pPr>
        <w:numPr>
          <w:ilvl w:val="0"/>
          <w:numId w:val="1"/>
        </w:numPr>
      </w:pPr>
      <w:r>
        <w:t xml:space="preserve">Guest Speaker: </w:t>
      </w:r>
      <w:r w:rsidR="00233736">
        <w:t xml:space="preserve"> </w:t>
      </w:r>
      <w:r w:rsidR="00E41B3C">
        <w:t>Maura Paczan</w:t>
      </w:r>
      <w:r w:rsidR="00233736">
        <w:t xml:space="preserve">, </w:t>
      </w:r>
      <w:proofErr w:type="spellStart"/>
      <w:r w:rsidR="00233736">
        <w:t>Ph.D</w:t>
      </w:r>
      <w:proofErr w:type="spellEnd"/>
      <w:r w:rsidR="00233736">
        <w:t>,</w:t>
      </w:r>
      <w:r w:rsidR="00FD5BEB">
        <w:t xml:space="preserve"> Lead Sc</w:t>
      </w:r>
      <w:r w:rsidR="00233736">
        <w:t xml:space="preserve">hool Psychologist “Respect, Relationships, &amp; </w:t>
      </w:r>
      <w:r w:rsidR="00E41B3C">
        <w:t>Resilienc</w:t>
      </w:r>
      <w:r w:rsidR="00233736">
        <w:t>y</w:t>
      </w:r>
      <w:r w:rsidR="00066D1E">
        <w:t>”</w:t>
      </w:r>
    </w:p>
    <w:p w:rsidR="00233736" w:rsidRDefault="00233736" w:rsidP="00233736">
      <w:pPr>
        <w:numPr>
          <w:ilvl w:val="1"/>
          <w:numId w:val="1"/>
        </w:numPr>
      </w:pPr>
      <w:r>
        <w:t xml:space="preserve">STRESS – Good Stress </w:t>
      </w:r>
      <w:r w:rsidR="00066D1E">
        <w:t>v</w:t>
      </w:r>
      <w:r>
        <w:t>s. Bad Stress</w:t>
      </w:r>
    </w:p>
    <w:p w:rsidR="00FD5BEB" w:rsidRDefault="00FD5BEB" w:rsidP="00233736">
      <w:pPr>
        <w:numPr>
          <w:ilvl w:val="2"/>
          <w:numId w:val="1"/>
        </w:numPr>
      </w:pPr>
      <w:r>
        <w:t>Stressors</w:t>
      </w:r>
    </w:p>
    <w:p w:rsidR="00FD5BEB" w:rsidRDefault="00233736" w:rsidP="00FD5BEB">
      <w:pPr>
        <w:numPr>
          <w:ilvl w:val="3"/>
          <w:numId w:val="1"/>
        </w:numPr>
      </w:pPr>
      <w:r>
        <w:t>At home – over-</w:t>
      </w:r>
      <w:r w:rsidR="00FD5BEB">
        <w:t xml:space="preserve">scheduling, </w:t>
      </w:r>
      <w:r>
        <w:t>poor nutrition, financial problems</w:t>
      </w:r>
    </w:p>
    <w:p w:rsidR="00FD5BEB" w:rsidRDefault="00233736" w:rsidP="00FD5BEB">
      <w:pPr>
        <w:numPr>
          <w:ilvl w:val="3"/>
          <w:numId w:val="1"/>
        </w:numPr>
      </w:pPr>
      <w:r>
        <w:t>School – unstructured classroom, unreasonable expectations, fear of failure</w:t>
      </w:r>
    </w:p>
    <w:p w:rsidR="00233736" w:rsidRDefault="00233736" w:rsidP="00FD5BEB">
      <w:pPr>
        <w:numPr>
          <w:ilvl w:val="3"/>
          <w:numId w:val="1"/>
        </w:numPr>
      </w:pPr>
      <w:r>
        <w:t>Peer-related – changing school buildings, bullies, fitting in</w:t>
      </w:r>
    </w:p>
    <w:p w:rsidR="00233736" w:rsidRDefault="00233736" w:rsidP="00FD5BEB">
      <w:pPr>
        <w:numPr>
          <w:ilvl w:val="2"/>
          <w:numId w:val="1"/>
        </w:numPr>
      </w:pPr>
      <w:r>
        <w:t>Symptoms of stress – irritability, illness, poor functioning</w:t>
      </w:r>
    </w:p>
    <w:p w:rsidR="00FD5BEB" w:rsidRDefault="00FD5BEB" w:rsidP="00FD5BEB">
      <w:pPr>
        <w:numPr>
          <w:ilvl w:val="2"/>
          <w:numId w:val="1"/>
        </w:numPr>
      </w:pPr>
      <w:r>
        <w:t>Impact of Stress – baseline, change or stressor, buildup of energy, coping or defense mechanism (Effective or Non-effective)</w:t>
      </w:r>
    </w:p>
    <w:p w:rsidR="00FD5BEB" w:rsidRDefault="00FD5BEB" w:rsidP="00FD5BEB">
      <w:pPr>
        <w:numPr>
          <w:ilvl w:val="1"/>
          <w:numId w:val="1"/>
        </w:numPr>
      </w:pPr>
      <w:r>
        <w:t xml:space="preserve">RESILIENCY </w:t>
      </w:r>
    </w:p>
    <w:p w:rsidR="00FD5BEB" w:rsidRDefault="00FD5BEB" w:rsidP="00FD5BEB">
      <w:pPr>
        <w:numPr>
          <w:ilvl w:val="2"/>
          <w:numId w:val="1"/>
        </w:numPr>
      </w:pPr>
      <w:r>
        <w:t>Outer supports:  community, family peers, school culture, learning at school</w:t>
      </w:r>
    </w:p>
    <w:p w:rsidR="00FD5BEB" w:rsidRDefault="00FD5BEB" w:rsidP="00FD5BEB">
      <w:pPr>
        <w:numPr>
          <w:ilvl w:val="2"/>
          <w:numId w:val="1"/>
        </w:numPr>
      </w:pPr>
      <w:r>
        <w:t>Inner supports</w:t>
      </w:r>
      <w:r w:rsidR="00A60C92">
        <w:t>:</w:t>
      </w:r>
    </w:p>
    <w:p w:rsidR="00233736" w:rsidRDefault="00233736" w:rsidP="00233736"/>
    <w:p w:rsidR="00524AD6" w:rsidRPr="00D74975" w:rsidRDefault="00524AD6" w:rsidP="00D74975">
      <w:pPr>
        <w:jc w:val="center"/>
        <w:rPr>
          <w:b/>
        </w:rPr>
      </w:pPr>
      <w:r w:rsidRPr="00D74975">
        <w:rPr>
          <w:b/>
        </w:rPr>
        <w:t>Tips for building resiliency</w:t>
      </w:r>
    </w:p>
    <w:p w:rsidR="00524AD6" w:rsidRDefault="00524AD6" w:rsidP="00524AD6">
      <w:pPr>
        <w:numPr>
          <w:ilvl w:val="3"/>
          <w:numId w:val="1"/>
        </w:numPr>
      </w:pPr>
      <w:r>
        <w:t>Make connections</w:t>
      </w:r>
    </w:p>
    <w:p w:rsidR="00524AD6" w:rsidRDefault="00524AD6" w:rsidP="00524AD6">
      <w:pPr>
        <w:numPr>
          <w:ilvl w:val="3"/>
          <w:numId w:val="1"/>
        </w:numPr>
      </w:pPr>
      <w:r>
        <w:t>Help your child by having him or her help others</w:t>
      </w:r>
    </w:p>
    <w:p w:rsidR="00524AD6" w:rsidRDefault="00524AD6" w:rsidP="00524AD6">
      <w:pPr>
        <w:numPr>
          <w:ilvl w:val="3"/>
          <w:numId w:val="1"/>
        </w:numPr>
      </w:pPr>
      <w:r>
        <w:t>Maintain a daily routine</w:t>
      </w:r>
    </w:p>
    <w:p w:rsidR="00524AD6" w:rsidRDefault="00524AD6" w:rsidP="00524AD6">
      <w:pPr>
        <w:numPr>
          <w:ilvl w:val="3"/>
          <w:numId w:val="1"/>
        </w:numPr>
      </w:pPr>
      <w:r>
        <w:t xml:space="preserve">Take a break </w:t>
      </w:r>
    </w:p>
    <w:p w:rsidR="00524AD6" w:rsidRDefault="00524AD6" w:rsidP="00524AD6">
      <w:pPr>
        <w:numPr>
          <w:ilvl w:val="3"/>
          <w:numId w:val="1"/>
        </w:numPr>
      </w:pPr>
      <w:r>
        <w:t>Teach your child self-care</w:t>
      </w:r>
    </w:p>
    <w:p w:rsidR="00524AD6" w:rsidRDefault="00524AD6" w:rsidP="00524AD6">
      <w:pPr>
        <w:numPr>
          <w:ilvl w:val="3"/>
          <w:numId w:val="1"/>
        </w:numPr>
      </w:pPr>
      <w:r>
        <w:t>Move toward your goals</w:t>
      </w:r>
    </w:p>
    <w:p w:rsidR="00524AD6" w:rsidRDefault="00524AD6" w:rsidP="00524AD6">
      <w:pPr>
        <w:numPr>
          <w:ilvl w:val="3"/>
          <w:numId w:val="1"/>
        </w:numPr>
      </w:pPr>
      <w:r>
        <w:t>Nurture a positive self-view (help your child remember ways he or she has been successful in the past.)</w:t>
      </w:r>
    </w:p>
    <w:p w:rsidR="00524AD6" w:rsidRDefault="00524AD6" w:rsidP="00524AD6">
      <w:pPr>
        <w:numPr>
          <w:ilvl w:val="3"/>
          <w:numId w:val="1"/>
        </w:numPr>
      </w:pPr>
      <w:r>
        <w:t xml:space="preserve">Keep things in perspective and maintain a hopeful outlook </w:t>
      </w:r>
    </w:p>
    <w:p w:rsidR="00524AD6" w:rsidRDefault="00524AD6" w:rsidP="00524AD6">
      <w:pPr>
        <w:numPr>
          <w:ilvl w:val="3"/>
          <w:numId w:val="1"/>
        </w:numPr>
      </w:pPr>
      <w:r>
        <w:t>Look for opportunities for self-discovery</w:t>
      </w:r>
    </w:p>
    <w:p w:rsidR="00524AD6" w:rsidRDefault="00D74975" w:rsidP="00524AD6">
      <w:pPr>
        <w:numPr>
          <w:ilvl w:val="3"/>
          <w:numId w:val="1"/>
        </w:numPr>
      </w:pPr>
      <w:r>
        <w:t>Accept that</w:t>
      </w:r>
      <w:r w:rsidR="00524AD6">
        <w:t xml:space="preserve"> change is a part of living (Change can </w:t>
      </w:r>
      <w:r>
        <w:t>be scary; help your child see t</w:t>
      </w:r>
      <w:r w:rsidR="00524AD6">
        <w:t>hat change is a part of life and new goals can replace goals that have become unattainable)</w:t>
      </w:r>
    </w:p>
    <w:p w:rsidR="00D74975" w:rsidRDefault="00D74975" w:rsidP="00D74975">
      <w:pPr>
        <w:ind w:left="2520"/>
      </w:pPr>
    </w:p>
    <w:p w:rsidR="00D74975" w:rsidRDefault="00D74975" w:rsidP="00D74975">
      <w:r>
        <w:t>Angela Lee Duckworth – TED Talk</w:t>
      </w:r>
    </w:p>
    <w:p w:rsidR="00D74975" w:rsidRDefault="00D74975" w:rsidP="00D74975">
      <w:r>
        <w:t xml:space="preserve">Carol </w:t>
      </w:r>
      <w:proofErr w:type="spellStart"/>
      <w:r>
        <w:t>Dweck</w:t>
      </w:r>
      <w:proofErr w:type="spellEnd"/>
      <w:r>
        <w:t xml:space="preserve"> – Grit</w:t>
      </w:r>
    </w:p>
    <w:p w:rsidR="00D74975" w:rsidRDefault="00D74975" w:rsidP="00D74975"/>
    <w:p w:rsidR="00001748" w:rsidRDefault="00482A45" w:rsidP="00001748">
      <w:pPr>
        <w:numPr>
          <w:ilvl w:val="0"/>
          <w:numId w:val="1"/>
        </w:numPr>
      </w:pPr>
      <w:r>
        <w:t>Next Meeting is February 11, 2016.</w:t>
      </w:r>
    </w:p>
    <w:p w:rsidR="00D74975" w:rsidRDefault="00D74975" w:rsidP="00001748">
      <w:pPr>
        <w:numPr>
          <w:ilvl w:val="0"/>
          <w:numId w:val="1"/>
        </w:numPr>
      </w:pPr>
      <w:r>
        <w:t xml:space="preserve">Meeting Adjourned at </w:t>
      </w:r>
      <w:r w:rsidR="00482A45">
        <w:t>8:09 pm.</w:t>
      </w:r>
    </w:p>
    <w:p w:rsidR="00455538" w:rsidRDefault="00455538" w:rsidP="00455538"/>
    <w:p w:rsidR="00455538" w:rsidRDefault="00455538" w:rsidP="00455538">
      <w:r>
        <w:t>Respectfully Submitted by Heather Labuda, PAGE Secretary</w:t>
      </w:r>
    </w:p>
    <w:sectPr w:rsidR="004555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3893"/>
    <w:multiLevelType w:val="hybridMultilevel"/>
    <w:tmpl w:val="65CA6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8"/>
    <w:rsid w:val="00001748"/>
    <w:rsid w:val="00066D1E"/>
    <w:rsid w:val="001B3B5C"/>
    <w:rsid w:val="00233736"/>
    <w:rsid w:val="002515EE"/>
    <w:rsid w:val="00330B02"/>
    <w:rsid w:val="003A4C7C"/>
    <w:rsid w:val="00455538"/>
    <w:rsid w:val="00482A45"/>
    <w:rsid w:val="00524AD6"/>
    <w:rsid w:val="00697851"/>
    <w:rsid w:val="00A60C92"/>
    <w:rsid w:val="00D036C9"/>
    <w:rsid w:val="00D74975"/>
    <w:rsid w:val="00E41B3C"/>
    <w:rsid w:val="00FD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4AAAD8-8F9F-475E-A7D0-3345E48B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Pine Richland Page Meeting Minutes</vt:lpstr>
    </vt:vector>
  </TitlesOfParts>
  <Company>Drexel University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Richland Page Meeting Minutes</dc:title>
  <dc:creator>Heather Simpson Labuda</dc:creator>
  <cp:lastModifiedBy>Todd Brown</cp:lastModifiedBy>
  <cp:revision>2</cp:revision>
  <dcterms:created xsi:type="dcterms:W3CDTF">2016-03-15T20:33:00Z</dcterms:created>
  <dcterms:modified xsi:type="dcterms:W3CDTF">2016-03-15T20:33:00Z</dcterms:modified>
</cp:coreProperties>
</file>